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  <w:r w:rsidRPr="00622A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SNOVNA ŠKOLA OTOK</w:t>
      </w:r>
    </w:p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Stjepana Gradića 4</w:t>
      </w:r>
    </w:p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10 01</w:t>
      </w:r>
      <w:r w:rsidRPr="00622A01">
        <w:rPr>
          <w:rFonts w:ascii="Times New Roman" w:hAnsi="Times New Roman" w:cs="Times New Roman"/>
        </w:rPr>
        <w:t>0 Zagreb</w:t>
      </w:r>
    </w:p>
    <w:p w:rsidR="00ED1D47" w:rsidRPr="00492F1A" w:rsidRDefault="00ED1D47" w:rsidP="00ED1D47">
      <w:pPr>
        <w:spacing w:after="0" w:line="240" w:lineRule="auto"/>
        <w:rPr>
          <w:rFonts w:ascii="Times New Roman" w:hAnsi="Times New Roman" w:cs="Times New Roman"/>
        </w:rPr>
      </w:pPr>
    </w:p>
    <w:p w:rsidR="00ED1D47" w:rsidRPr="00956442" w:rsidRDefault="00ED1D47" w:rsidP="00ED1D47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112-01/20-01/01</w:t>
      </w:r>
    </w:p>
    <w:p w:rsidR="00ED1D47" w:rsidRPr="00956442" w:rsidRDefault="00ED1D47" w:rsidP="00ED1D47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251-178-20-123</w:t>
      </w:r>
    </w:p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</w:p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  <w:r w:rsidRPr="00622A01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26.11.2020.</w:t>
      </w:r>
    </w:p>
    <w:p w:rsidR="00ED1D47" w:rsidRPr="00622A01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1D47" w:rsidRDefault="00ED1D47" w:rsidP="00ED1D47">
      <w:pPr>
        <w:tabs>
          <w:tab w:val="left" w:pos="720"/>
          <w:tab w:val="left" w:pos="840"/>
        </w:tabs>
        <w:spacing w:line="40" w:lineRule="atLeast"/>
        <w:jc w:val="both"/>
        <w:rPr>
          <w:rFonts w:ascii="Times New Roman" w:hAnsi="Times New Roman" w:cs="Times New Roman"/>
        </w:rPr>
      </w:pPr>
    </w:p>
    <w:p w:rsidR="00ED1D47" w:rsidRPr="00B714DB" w:rsidRDefault="00ED1D47" w:rsidP="00ED1D47">
      <w:pPr>
        <w:tabs>
          <w:tab w:val="left" w:pos="720"/>
          <w:tab w:val="left" w:pos="840"/>
        </w:tabs>
        <w:spacing w:line="40" w:lineRule="atLeast"/>
        <w:jc w:val="both"/>
        <w:rPr>
          <w:rFonts w:ascii="Times New Roman" w:hAnsi="Times New Roman" w:cs="Times New Roman"/>
        </w:rPr>
      </w:pPr>
      <w:r w:rsidRPr="00622A01">
        <w:rPr>
          <w:rFonts w:ascii="Times New Roman" w:hAnsi="Times New Roman" w:cs="Times New Roman"/>
        </w:rPr>
        <w:t>Na temelju članka 1</w:t>
      </w:r>
      <w:r>
        <w:rPr>
          <w:rFonts w:ascii="Times New Roman" w:hAnsi="Times New Roman" w:cs="Times New Roman"/>
        </w:rPr>
        <w:t>6</w:t>
      </w:r>
      <w:r w:rsidRPr="00622A01">
        <w:rPr>
          <w:rFonts w:ascii="Times New Roman" w:hAnsi="Times New Roman" w:cs="Times New Roman"/>
        </w:rPr>
        <w:t>. Pravilnika o n</w:t>
      </w:r>
      <w:r>
        <w:rPr>
          <w:rFonts w:ascii="Times New Roman" w:hAnsi="Times New Roman" w:cs="Times New Roman"/>
        </w:rPr>
        <w:t xml:space="preserve">ačinu i postupku zapošljavanja </w:t>
      </w:r>
      <w:r w:rsidRPr="00622A01">
        <w:rPr>
          <w:rFonts w:ascii="Times New Roman" w:hAnsi="Times New Roman" w:cs="Times New Roman"/>
        </w:rPr>
        <w:t xml:space="preserve"> Povjerenstvo za vrednovanje kandidata prijavljenih na natječaj za radno mjesto: </w:t>
      </w:r>
      <w:r w:rsidRPr="00DE18A7">
        <w:rPr>
          <w:rFonts w:ascii="Times New Roman" w:hAnsi="Times New Roman" w:cs="Times New Roman"/>
        </w:rPr>
        <w:t>stručn</w:t>
      </w:r>
      <w:r>
        <w:rPr>
          <w:rFonts w:ascii="Times New Roman" w:hAnsi="Times New Roman" w:cs="Times New Roman"/>
        </w:rPr>
        <w:t>i</w:t>
      </w:r>
      <w:r w:rsidRPr="00DE18A7">
        <w:rPr>
          <w:rFonts w:ascii="Times New Roman" w:hAnsi="Times New Roman" w:cs="Times New Roman"/>
        </w:rPr>
        <w:t xml:space="preserve"> suradnik psiholog, pripravni</w:t>
      </w:r>
      <w:r>
        <w:rPr>
          <w:rFonts w:ascii="Times New Roman" w:hAnsi="Times New Roman" w:cs="Times New Roman"/>
        </w:rPr>
        <w:t>k</w:t>
      </w:r>
      <w:r w:rsidRPr="00DE18A7">
        <w:rPr>
          <w:rFonts w:ascii="Times New Roman" w:hAnsi="Times New Roman" w:cs="Times New Roman"/>
        </w:rPr>
        <w:t>, 40 sati tjedno</w:t>
      </w:r>
      <w:r>
        <w:rPr>
          <w:rFonts w:ascii="Times New Roman" w:hAnsi="Times New Roman" w:cs="Times New Roman"/>
        </w:rPr>
        <w:t xml:space="preserve">, </w:t>
      </w:r>
      <w:r w:rsidRPr="00622A01">
        <w:rPr>
          <w:rFonts w:ascii="Times New Roman" w:hAnsi="Times New Roman" w:cs="Times New Roman"/>
        </w:rPr>
        <w:t>sastavlja:</w:t>
      </w:r>
    </w:p>
    <w:p w:rsidR="00ED1D47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D47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D47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699">
        <w:rPr>
          <w:rFonts w:ascii="Times New Roman" w:hAnsi="Times New Roman" w:cs="Times New Roman"/>
          <w:b/>
          <w:sz w:val="26"/>
          <w:szCs w:val="26"/>
        </w:rPr>
        <w:t>Rang listu kandidata</w:t>
      </w:r>
    </w:p>
    <w:p w:rsidR="00ED1D47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D47" w:rsidRPr="002A7699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</w:p>
    <w:p w:rsidR="00ED1D47" w:rsidRPr="00622A01" w:rsidRDefault="00ED1D47" w:rsidP="00ED1D47">
      <w:pPr>
        <w:spacing w:after="0" w:line="240" w:lineRule="auto"/>
        <w:rPr>
          <w:rFonts w:ascii="Times New Roman" w:hAnsi="Times New Roman" w:cs="Times New Roman"/>
        </w:rPr>
      </w:pPr>
      <w:r w:rsidRPr="00622A01">
        <w:rPr>
          <w:rFonts w:ascii="Times New Roman" w:hAnsi="Times New Roman" w:cs="Times New Roman"/>
        </w:rPr>
        <w:t>prema uku</w:t>
      </w:r>
      <w:r>
        <w:rPr>
          <w:rFonts w:ascii="Times New Roman" w:hAnsi="Times New Roman" w:cs="Times New Roman"/>
        </w:rPr>
        <w:t>pnom broju bodova ostvarenih na usmenoj provjeri/procjeni, redom kako slijedi:</w:t>
      </w:r>
    </w:p>
    <w:p w:rsidR="00ED1D47" w:rsidRPr="00354765" w:rsidRDefault="00ED1D47" w:rsidP="00ED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321"/>
        <w:gridCol w:w="3749"/>
        <w:gridCol w:w="4110"/>
      </w:tblGrid>
      <w:tr w:rsidR="00ED1D47" w:rsidRPr="00354765" w:rsidTr="00ED1D47">
        <w:trPr>
          <w:trHeight w:val="370"/>
        </w:trPr>
        <w:tc>
          <w:tcPr>
            <w:tcW w:w="1321" w:type="dxa"/>
            <w:vAlign w:val="center"/>
          </w:tcPr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3D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3D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749" w:type="dxa"/>
            <w:vAlign w:val="center"/>
          </w:tcPr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3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4110" w:type="dxa"/>
            <w:vAlign w:val="center"/>
          </w:tcPr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3D">
              <w:rPr>
                <w:rFonts w:ascii="Times New Roman" w:hAnsi="Times New Roman" w:cs="Times New Roman"/>
                <w:b/>
                <w:sz w:val="24"/>
                <w:szCs w:val="24"/>
              </w:rPr>
              <w:t>OSTVARENI BROJ BODOVA U POSTUPKU VREDNOVANJA</w:t>
            </w:r>
          </w:p>
        </w:tc>
      </w:tr>
      <w:tr w:rsidR="00ED1D47" w:rsidRPr="0055590C" w:rsidTr="00ED1D47">
        <w:trPr>
          <w:trHeight w:val="370"/>
        </w:trPr>
        <w:tc>
          <w:tcPr>
            <w:tcW w:w="1321" w:type="dxa"/>
          </w:tcPr>
          <w:p w:rsidR="00ED1D47" w:rsidRPr="0055590C" w:rsidRDefault="00ED1D47" w:rsidP="00ED1D4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D1D47" w:rsidRPr="0055590C" w:rsidRDefault="00ED1D47" w:rsidP="002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0C">
              <w:rPr>
                <w:rFonts w:ascii="Times New Roman" w:hAnsi="Times New Roman" w:cs="Times New Roman"/>
                <w:sz w:val="24"/>
                <w:szCs w:val="24"/>
              </w:rPr>
              <w:t>LORA KOMLJENOVIĆ</w:t>
            </w:r>
          </w:p>
        </w:tc>
        <w:tc>
          <w:tcPr>
            <w:tcW w:w="4110" w:type="dxa"/>
          </w:tcPr>
          <w:p w:rsidR="00ED1D47" w:rsidRPr="0055590C" w:rsidRDefault="00ED1D47" w:rsidP="002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0C">
              <w:rPr>
                <w:rFonts w:ascii="Times New Roman" w:hAnsi="Times New Roman" w:cs="Times New Roman"/>
                <w:sz w:val="24"/>
                <w:szCs w:val="24"/>
              </w:rPr>
              <w:t>26/27</w:t>
            </w:r>
          </w:p>
        </w:tc>
      </w:tr>
      <w:tr w:rsidR="00ED1D47" w:rsidRPr="00354765" w:rsidTr="00ED1D47">
        <w:trPr>
          <w:trHeight w:val="370"/>
        </w:trPr>
        <w:tc>
          <w:tcPr>
            <w:tcW w:w="1321" w:type="dxa"/>
          </w:tcPr>
          <w:p w:rsidR="00ED1D47" w:rsidRPr="000D4E3D" w:rsidRDefault="00ED1D47" w:rsidP="00ED1D4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D1D47" w:rsidRPr="000D4E3D" w:rsidRDefault="00E70F23" w:rsidP="002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BULAT</w:t>
            </w:r>
          </w:p>
        </w:tc>
        <w:tc>
          <w:tcPr>
            <w:tcW w:w="4110" w:type="dxa"/>
          </w:tcPr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24/27</w:t>
            </w:r>
          </w:p>
        </w:tc>
      </w:tr>
      <w:tr w:rsidR="00ED1D47" w:rsidRPr="00354765" w:rsidTr="00ED1D47">
        <w:trPr>
          <w:trHeight w:val="370"/>
        </w:trPr>
        <w:tc>
          <w:tcPr>
            <w:tcW w:w="1321" w:type="dxa"/>
          </w:tcPr>
          <w:p w:rsidR="00ED1D47" w:rsidRPr="000D4E3D" w:rsidRDefault="00ED1D47" w:rsidP="00ED1D4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D1D47" w:rsidRPr="000D4E3D" w:rsidRDefault="00E70F23" w:rsidP="002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TAJANA </w:t>
            </w:r>
            <w:r w:rsidR="00ED1D47">
              <w:rPr>
                <w:rFonts w:ascii="Times New Roman" w:hAnsi="Times New Roman" w:cs="Times New Roman"/>
                <w:sz w:val="24"/>
                <w:szCs w:val="24"/>
              </w:rPr>
              <w:t xml:space="preserve">BULJAN </w:t>
            </w:r>
          </w:p>
        </w:tc>
        <w:tc>
          <w:tcPr>
            <w:tcW w:w="4110" w:type="dxa"/>
          </w:tcPr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20/27</w:t>
            </w:r>
          </w:p>
        </w:tc>
      </w:tr>
      <w:tr w:rsidR="00ED1D47" w:rsidRPr="00354765" w:rsidTr="00ED1D47">
        <w:trPr>
          <w:trHeight w:val="370"/>
        </w:trPr>
        <w:tc>
          <w:tcPr>
            <w:tcW w:w="1321" w:type="dxa"/>
          </w:tcPr>
          <w:p w:rsidR="00ED1D47" w:rsidRPr="000D4E3D" w:rsidRDefault="00ED1D47" w:rsidP="00ED1D4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D1D47" w:rsidRPr="000D4E3D" w:rsidRDefault="00E70F23" w:rsidP="002E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KARLA BUŠIĆ </w:t>
            </w:r>
            <w:bookmarkStart w:id="0" w:name="_GoBack"/>
            <w:bookmarkEnd w:id="0"/>
          </w:p>
        </w:tc>
        <w:tc>
          <w:tcPr>
            <w:tcW w:w="4110" w:type="dxa"/>
          </w:tcPr>
          <w:p w:rsidR="00ED1D47" w:rsidRPr="000D4E3D" w:rsidRDefault="00ED1D47" w:rsidP="002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16/27</w:t>
            </w:r>
          </w:p>
        </w:tc>
      </w:tr>
    </w:tbl>
    <w:p w:rsidR="00ED1D47" w:rsidRDefault="00ED1D47" w:rsidP="00ED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47" w:rsidRPr="00354765" w:rsidRDefault="00ED1D47" w:rsidP="00ED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47" w:rsidRPr="0055590C" w:rsidRDefault="00ED1D47" w:rsidP="00ED1D47">
      <w:pPr>
        <w:spacing w:after="0"/>
        <w:jc w:val="both"/>
        <w:rPr>
          <w:rFonts w:ascii="Times New Roman" w:hAnsi="Times New Roman" w:cs="Times New Roman"/>
        </w:rPr>
      </w:pPr>
    </w:p>
    <w:p w:rsidR="00ED1D47" w:rsidRPr="0055590C" w:rsidRDefault="00ED1D47" w:rsidP="00ED1D47">
      <w:pPr>
        <w:tabs>
          <w:tab w:val="left" w:pos="720"/>
          <w:tab w:val="left" w:pos="840"/>
        </w:tabs>
        <w:spacing w:line="40" w:lineRule="atLeast"/>
        <w:jc w:val="both"/>
        <w:rPr>
          <w:rFonts w:ascii="Times New Roman" w:hAnsi="Times New Roman" w:cs="Times New Roman"/>
        </w:rPr>
      </w:pPr>
      <w:r w:rsidRPr="0055590C">
        <w:rPr>
          <w:rFonts w:ascii="Times New Roman" w:hAnsi="Times New Roman" w:cs="Times New Roman"/>
        </w:rPr>
        <w:t>Ravnateljica će od Školskog odbora zatražiti suglasnost za zasnivanje radnog odnosa između tri najbolje rangirana kandidata</w:t>
      </w:r>
      <w:r>
        <w:rPr>
          <w:rFonts w:ascii="Times New Roman" w:hAnsi="Times New Roman" w:cs="Times New Roman"/>
        </w:rPr>
        <w:t xml:space="preserve"> sukladno odredbama Pravilnika o načinu i postupku zapošljavanja u Osnovnoj školi Otok</w:t>
      </w:r>
      <w:r w:rsidRPr="0055590C">
        <w:rPr>
          <w:rFonts w:ascii="Times New Roman" w:hAnsi="Times New Roman" w:cs="Times New Roman"/>
        </w:rPr>
        <w:t>.</w:t>
      </w:r>
    </w:p>
    <w:p w:rsidR="00ED1D47" w:rsidRPr="00354765" w:rsidRDefault="00ED1D47" w:rsidP="00ED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47" w:rsidRDefault="00ED1D47" w:rsidP="00ED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47" w:rsidRPr="00FB3E9F" w:rsidRDefault="00ED1D47" w:rsidP="00ED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65">
        <w:rPr>
          <w:rFonts w:ascii="Times New Roman" w:hAnsi="Times New Roman" w:cs="Times New Roman"/>
          <w:sz w:val="24"/>
          <w:szCs w:val="24"/>
        </w:rPr>
        <w:t>Zagreb</w:t>
      </w:r>
      <w:r w:rsidRPr="00FB3E9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B3E9F">
        <w:rPr>
          <w:rFonts w:ascii="Times New Roman" w:hAnsi="Times New Roman" w:cs="Times New Roman"/>
          <w:sz w:val="24"/>
          <w:szCs w:val="24"/>
        </w:rPr>
        <w:t>.11.2020.</w:t>
      </w:r>
    </w:p>
    <w:p w:rsidR="00ED1D47" w:rsidRDefault="00ED1D47" w:rsidP="00ED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D47" w:rsidRDefault="00ED1D47" w:rsidP="00ED1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CA6" w:rsidRPr="00ED1D47" w:rsidRDefault="00ED1D47" w:rsidP="00ED1D47">
      <w:pPr>
        <w:ind w:left="-567" w:right="-283"/>
        <w:jc w:val="right"/>
        <w:rPr>
          <w:rFonts w:ascii="Times New Roman" w:hAnsi="Times New Roman" w:cs="Times New Roman"/>
        </w:rPr>
      </w:pPr>
      <w:r w:rsidRPr="00ED1D47">
        <w:rPr>
          <w:rFonts w:ascii="Times New Roman" w:hAnsi="Times New Roman" w:cs="Times New Roman"/>
        </w:rPr>
        <w:t>POVJERENSTVO ZA PROCJENU I VREDNOVANJE KANDIDATA</w:t>
      </w:r>
    </w:p>
    <w:sectPr w:rsidR="00203CA6" w:rsidRPr="00ED1D47" w:rsidSect="00ED1D47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4D4"/>
    <w:multiLevelType w:val="hybridMultilevel"/>
    <w:tmpl w:val="CC6E4F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7"/>
    <w:rsid w:val="00203CA6"/>
    <w:rsid w:val="003E7D89"/>
    <w:rsid w:val="00E70F23"/>
    <w:rsid w:val="00ED1D47"/>
    <w:rsid w:val="00E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2277"/>
  <w15:docId w15:val="{41A779C5-86A4-4FD5-B458-D2A54AE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1D47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ED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D1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Knjižnica</cp:lastModifiedBy>
  <cp:revision>2</cp:revision>
  <dcterms:created xsi:type="dcterms:W3CDTF">2020-11-27T10:45:00Z</dcterms:created>
  <dcterms:modified xsi:type="dcterms:W3CDTF">2020-11-27T10:45:00Z</dcterms:modified>
</cp:coreProperties>
</file>